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3F69378C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#S2-165</w:t>
      </w:r>
      <w:r w:rsidR="00C85647">
        <w:rPr>
          <w:b/>
          <w:i/>
          <w:noProof/>
          <w:sz w:val="28"/>
        </w:rPr>
        <w:tab/>
      </w:r>
      <w:r w:rsidR="00DE62B8" w:rsidRPr="00DE62B8">
        <w:rPr>
          <w:b/>
          <w:i/>
          <w:noProof/>
          <w:sz w:val="28"/>
        </w:rPr>
        <w:t>S2-2410</w:t>
      </w:r>
      <w:r w:rsidR="00DD0E72">
        <w:rPr>
          <w:b/>
          <w:i/>
          <w:noProof/>
          <w:sz w:val="28"/>
        </w:rPr>
        <w:t>009</w:t>
      </w:r>
    </w:p>
    <w:p w14:paraId="0391B3B4" w14:textId="617B6A27" w:rsidR="00B97703" w:rsidRDefault="00E676BA">
      <w:pPr>
        <w:rPr>
          <w:rFonts w:ascii="Arial" w:hAnsi="Arial" w:cs="Arial"/>
        </w:rPr>
      </w:pPr>
      <w:r w:rsidRPr="00B83DAB">
        <w:rPr>
          <w:rFonts w:ascii="Arial" w:hAnsi="Arial" w:cs="Arial"/>
          <w:b/>
          <w:sz w:val="24"/>
          <w:lang w:val="en-US"/>
        </w:rPr>
        <w:t>14 - 18 October, 2024, Hyderabad, India</w:t>
      </w:r>
    </w:p>
    <w:p w14:paraId="07A7B7C4" w14:textId="2660CAF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E62B8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6A7A5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D706AB">
        <w:rPr>
          <w:rFonts w:ascii="Arial" w:hAnsi="Arial" w:cs="Arial"/>
          <w:b/>
          <w:sz w:val="22"/>
          <w:szCs w:val="22"/>
        </w:rPr>
        <w:t>Servi</w:t>
      </w:r>
      <w:r w:rsidR="00B82799">
        <w:rPr>
          <w:rFonts w:ascii="Arial" w:hAnsi="Arial" w:cs="Arial"/>
          <w:b/>
          <w:sz w:val="22"/>
          <w:szCs w:val="22"/>
        </w:rPr>
        <w:t>c</w:t>
      </w:r>
      <w:r w:rsidR="00D706AB">
        <w:rPr>
          <w:rFonts w:ascii="Arial" w:hAnsi="Arial" w:cs="Arial"/>
          <w:b/>
          <w:sz w:val="22"/>
          <w:szCs w:val="22"/>
        </w:rPr>
        <w:t>e exper</w:t>
      </w:r>
      <w:r w:rsidR="00B82799">
        <w:rPr>
          <w:rFonts w:ascii="Arial" w:hAnsi="Arial" w:cs="Arial"/>
          <w:b/>
          <w:sz w:val="22"/>
          <w:szCs w:val="22"/>
        </w:rPr>
        <w:t xml:space="preserve">ience measurement </w:t>
      </w:r>
      <w:r w:rsidR="00D706AB">
        <w:rPr>
          <w:rFonts w:ascii="Arial" w:hAnsi="Arial" w:cs="Arial"/>
          <w:b/>
          <w:sz w:val="22"/>
          <w:szCs w:val="22"/>
        </w:rPr>
        <w:t>collection procedure</w:t>
      </w:r>
    </w:p>
    <w:p w14:paraId="48419698" w14:textId="4F6B50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0BC" w:rsidRPr="005510BC">
        <w:rPr>
          <w:rFonts w:ascii="Arial" w:hAnsi="Arial" w:cs="Arial"/>
          <w:b/>
          <w:bCs/>
          <w:sz w:val="22"/>
          <w:szCs w:val="22"/>
        </w:rPr>
        <w:t>LS S2-240</w:t>
      </w:r>
      <w:r w:rsidR="005510BC">
        <w:rPr>
          <w:rFonts w:ascii="Arial" w:hAnsi="Arial" w:cs="Arial"/>
          <w:b/>
          <w:bCs/>
          <w:sz w:val="22"/>
          <w:szCs w:val="22"/>
        </w:rPr>
        <w:t>9611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 xml:space="preserve"> (</w:t>
      </w:r>
      <w:r w:rsidR="005510BC">
        <w:rPr>
          <w:rFonts w:ascii="Arial" w:hAnsi="Arial" w:cs="Arial"/>
          <w:b/>
          <w:bCs/>
          <w:sz w:val="22"/>
          <w:szCs w:val="22"/>
        </w:rPr>
        <w:t>S5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>-24</w:t>
      </w:r>
      <w:r w:rsidR="005510BC">
        <w:rPr>
          <w:rFonts w:ascii="Arial" w:hAnsi="Arial" w:cs="Arial"/>
          <w:b/>
          <w:bCs/>
          <w:sz w:val="22"/>
          <w:szCs w:val="22"/>
        </w:rPr>
        <w:t>4262</w:t>
      </w:r>
      <w:r w:rsidR="005510BC" w:rsidRPr="005510BC">
        <w:rPr>
          <w:rFonts w:ascii="Arial" w:hAnsi="Arial" w:cs="Arial"/>
          <w:b/>
          <w:bCs/>
          <w:sz w:val="22"/>
          <w:szCs w:val="22"/>
        </w:rPr>
        <w:t xml:space="preserve">) </w:t>
      </w:r>
      <w:r w:rsidR="005510BC">
        <w:rPr>
          <w:rFonts w:ascii="Arial" w:hAnsi="Arial" w:cs="Arial"/>
          <w:b/>
          <w:bCs/>
          <w:sz w:val="22"/>
          <w:szCs w:val="22"/>
        </w:rPr>
        <w:t>from SA5</w:t>
      </w:r>
    </w:p>
    <w:p w14:paraId="173B2E7F" w14:textId="6707A2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5473797B" w14:textId="4F3436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7A5D">
        <w:rPr>
          <w:rFonts w:ascii="Arial" w:hAnsi="Arial" w:cs="Arial"/>
          <w:b/>
          <w:bCs/>
          <w:sz w:val="22"/>
          <w:szCs w:val="22"/>
        </w:rPr>
        <w:t xml:space="preserve">TEI18, eNA, </w:t>
      </w:r>
      <w:r w:rsidR="00D729CE" w:rsidRPr="00FD692B">
        <w:rPr>
          <w:rFonts w:ascii="Arial" w:hAnsi="Arial" w:cs="Arial"/>
          <w:b/>
          <w:bCs/>
          <w:sz w:val="22"/>
          <w:szCs w:val="22"/>
        </w:rPr>
        <w:t>QOED (760058)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324681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2986">
        <w:rPr>
          <w:rFonts w:ascii="Arial" w:hAnsi="Arial" w:cs="Arial"/>
          <w:b/>
          <w:bCs/>
          <w:sz w:val="22"/>
          <w:szCs w:val="22"/>
        </w:rPr>
        <w:t>SA</w:t>
      </w:r>
      <w:r w:rsidR="006A7A5D">
        <w:rPr>
          <w:rFonts w:ascii="Arial" w:hAnsi="Arial" w:cs="Arial"/>
          <w:b/>
          <w:bCs/>
          <w:sz w:val="22"/>
          <w:szCs w:val="22"/>
        </w:rPr>
        <w:t>5</w:t>
      </w:r>
    </w:p>
    <w:p w14:paraId="7768506E" w14:textId="5DCB18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551B2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62B8">
        <w:rPr>
          <w:rFonts w:ascii="Arial" w:hAnsi="Arial" w:cs="Arial"/>
          <w:b/>
          <w:bCs/>
          <w:sz w:val="22"/>
          <w:szCs w:val="22"/>
        </w:rPr>
        <w:t>belen.pancorbo@ericsson.com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B66AF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8399A" w:rsidRPr="00B8399A">
        <w:rPr>
          <w:rFonts w:ascii="Arial" w:hAnsi="Arial" w:cs="Arial"/>
          <w:b/>
        </w:rPr>
        <w:t xml:space="preserve">TS </w:t>
      </w:r>
      <w:r w:rsidR="006A7A5D" w:rsidRPr="006A7A5D">
        <w:rPr>
          <w:rFonts w:ascii="Arial" w:hAnsi="Arial" w:cs="Arial"/>
          <w:b/>
        </w:rPr>
        <w:t>23.</w:t>
      </w:r>
      <w:r w:rsidR="005654EE">
        <w:rPr>
          <w:rFonts w:ascii="Arial" w:hAnsi="Arial" w:cs="Arial"/>
          <w:b/>
        </w:rPr>
        <w:t>288</w:t>
      </w:r>
      <w:r w:rsidR="006A7A5D" w:rsidRPr="006A7A5D">
        <w:rPr>
          <w:rFonts w:ascii="Arial" w:hAnsi="Arial" w:cs="Arial"/>
          <w:b/>
        </w:rPr>
        <w:t xml:space="preserve"> CR#</w:t>
      </w:r>
      <w:r w:rsidR="00DE62B8">
        <w:rPr>
          <w:rFonts w:ascii="Arial" w:hAnsi="Arial" w:cs="Arial"/>
          <w:b/>
        </w:rPr>
        <w:t xml:space="preserve">1242, </w:t>
      </w:r>
      <w:r w:rsidR="00DE62B8" w:rsidRPr="00B8399A">
        <w:rPr>
          <w:rFonts w:ascii="Arial" w:hAnsi="Arial" w:cs="Arial"/>
          <w:b/>
        </w:rPr>
        <w:t xml:space="preserve">TS </w:t>
      </w:r>
      <w:r w:rsidR="00DE62B8" w:rsidRPr="006A7A5D">
        <w:rPr>
          <w:rFonts w:ascii="Arial" w:hAnsi="Arial" w:cs="Arial"/>
          <w:b/>
        </w:rPr>
        <w:t>23.</w:t>
      </w:r>
      <w:r w:rsidR="00DE62B8">
        <w:rPr>
          <w:rFonts w:ascii="Arial" w:hAnsi="Arial" w:cs="Arial"/>
          <w:b/>
        </w:rPr>
        <w:t>288</w:t>
      </w:r>
      <w:r w:rsidR="00DE62B8" w:rsidRPr="006A7A5D">
        <w:rPr>
          <w:rFonts w:ascii="Arial" w:hAnsi="Arial" w:cs="Arial"/>
          <w:b/>
        </w:rPr>
        <w:t xml:space="preserve"> CR#</w:t>
      </w:r>
      <w:r w:rsidR="00DE62B8">
        <w:rPr>
          <w:rFonts w:ascii="Arial" w:hAnsi="Arial" w:cs="Arial"/>
          <w:b/>
        </w:rPr>
        <w:t>1243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CDB8C4D" w14:textId="5BC98D86" w:rsidR="00D14602" w:rsidRPr="009604E7" w:rsidRDefault="00D14602" w:rsidP="00D14602">
      <w:pPr>
        <w:rPr>
          <w:rFonts w:ascii="Arial" w:hAnsi="Arial" w:cs="Arial"/>
        </w:rPr>
      </w:pPr>
      <w:r w:rsidRPr="009604E7">
        <w:rPr>
          <w:rFonts w:ascii="Arial" w:hAnsi="Arial" w:cs="Arial"/>
        </w:rPr>
        <w:t xml:space="preserve">SA2 thanks SA5 for their LS </w:t>
      </w:r>
      <w:r w:rsidR="00C73E10">
        <w:rPr>
          <w:rFonts w:ascii="Arial" w:hAnsi="Arial" w:cs="Arial"/>
        </w:rPr>
        <w:t xml:space="preserve">S5-244262 </w:t>
      </w:r>
      <w:r w:rsidRPr="009604E7">
        <w:rPr>
          <w:rFonts w:ascii="Arial" w:hAnsi="Arial" w:cs="Arial"/>
        </w:rPr>
        <w:t>on indicating review of NOTE2 in TS 23.288 clause 6.4.4 upon the QoE measurements collected using management plane mechanisms is ready in TS 28.404, TS 28.405 and TS 28.40.</w:t>
      </w:r>
    </w:p>
    <w:p w14:paraId="4F9A383B" w14:textId="25328C11" w:rsidR="00D14602" w:rsidRPr="009604E7" w:rsidRDefault="00D14602" w:rsidP="00D14602">
      <w:pPr>
        <w:rPr>
          <w:rFonts w:ascii="Arial" w:hAnsi="Arial" w:cs="Arial"/>
        </w:rPr>
      </w:pPr>
      <w:r w:rsidRPr="009604E7">
        <w:rPr>
          <w:rFonts w:ascii="Arial" w:hAnsi="Arial" w:cs="Arial"/>
        </w:rPr>
        <w:t xml:space="preserve">SA2 has discussed it and agreed </w:t>
      </w:r>
      <w:r w:rsidR="00B8399A" w:rsidRPr="009604E7">
        <w:rPr>
          <w:rFonts w:ascii="Arial" w:hAnsi="Arial" w:cs="Arial"/>
        </w:rPr>
        <w:t xml:space="preserve">to update </w:t>
      </w:r>
      <w:r w:rsidR="005510BC">
        <w:rPr>
          <w:rFonts w:ascii="Arial" w:hAnsi="Arial" w:cs="Arial"/>
        </w:rPr>
        <w:t xml:space="preserve">from </w:t>
      </w:r>
      <w:r w:rsidR="00FD34EC">
        <w:rPr>
          <w:rFonts w:ascii="Arial" w:hAnsi="Arial" w:cs="Arial"/>
        </w:rPr>
        <w:t xml:space="preserve">Rel-18 of </w:t>
      </w:r>
      <w:r w:rsidR="00B8399A" w:rsidRPr="009604E7">
        <w:rPr>
          <w:rFonts w:ascii="Arial" w:hAnsi="Arial" w:cs="Arial"/>
        </w:rPr>
        <w:t xml:space="preserve">TS 23.288 </w:t>
      </w:r>
      <w:r w:rsidR="0032480B">
        <w:rPr>
          <w:rFonts w:ascii="Arial" w:hAnsi="Arial" w:cs="Arial"/>
        </w:rPr>
        <w:t xml:space="preserve">QoE measurements </w:t>
      </w:r>
      <w:r w:rsidR="00B8399A" w:rsidRPr="009604E7">
        <w:rPr>
          <w:rFonts w:ascii="Arial" w:hAnsi="Arial" w:cs="Arial"/>
        </w:rPr>
        <w:t>related clauses to be aligned with Release18</w:t>
      </w:r>
      <w:r w:rsidR="00E24C02">
        <w:rPr>
          <w:rFonts w:ascii="Arial" w:hAnsi="Arial" w:cs="Arial"/>
        </w:rPr>
        <w:t xml:space="preserve"> </w:t>
      </w:r>
      <w:r w:rsidR="00B8399A" w:rsidRPr="009604E7">
        <w:rPr>
          <w:rFonts w:ascii="Arial" w:hAnsi="Arial" w:cs="Arial"/>
        </w:rPr>
        <w:t>of TS 28.404, TS 28.405 and TS 28.406</w:t>
      </w:r>
      <w:r w:rsidR="00FD34EC">
        <w:rPr>
          <w:rFonts w:ascii="Arial" w:hAnsi="Arial" w:cs="Arial"/>
        </w:rPr>
        <w:t>,</w:t>
      </w:r>
      <w:r w:rsidR="00B8399A" w:rsidRPr="009604E7">
        <w:rPr>
          <w:rFonts w:ascii="Arial" w:hAnsi="Arial" w:cs="Arial"/>
        </w:rPr>
        <w:t xml:space="preserve"> upon TS 28.404, TS 28.405 and TS 28.406 supporting 3GPP system in Rel-17 and adding Signalling Based Activation for NR and QoE Metrics for VR </w:t>
      </w:r>
      <w:r w:rsidR="00C73E10">
        <w:rPr>
          <w:rFonts w:ascii="Arial" w:hAnsi="Arial" w:cs="Arial"/>
        </w:rPr>
        <w:t xml:space="preserve">and supporting </w:t>
      </w:r>
      <w:r w:rsidR="00C73E10" w:rsidRPr="00C73E10">
        <w:rPr>
          <w:rFonts w:ascii="Arial" w:hAnsi="Arial" w:cs="Arial"/>
        </w:rPr>
        <w:t>"areaScope"</w:t>
      </w:r>
      <w:r w:rsidR="00C73E10">
        <w:rPr>
          <w:rFonts w:ascii="Arial" w:hAnsi="Arial" w:cs="Arial"/>
        </w:rPr>
        <w:t xml:space="preserve"> </w:t>
      </w:r>
      <w:r w:rsidR="00B8399A" w:rsidRPr="009604E7">
        <w:rPr>
          <w:rFonts w:ascii="Arial" w:hAnsi="Arial" w:cs="Arial"/>
        </w:rPr>
        <w:t>in Rel-18</w:t>
      </w:r>
      <w:r w:rsidR="00932C87" w:rsidRPr="009604E7">
        <w:rPr>
          <w:rFonts w:ascii="Arial" w:hAnsi="Arial" w:cs="Arial"/>
        </w:rPr>
        <w:t>, not considering Release</w:t>
      </w:r>
      <w:r w:rsidR="005510BC">
        <w:rPr>
          <w:rFonts w:ascii="Arial" w:hAnsi="Arial" w:cs="Arial"/>
        </w:rPr>
        <w:t>s</w:t>
      </w:r>
      <w:r w:rsidR="00932C87" w:rsidRPr="009604E7">
        <w:rPr>
          <w:rFonts w:ascii="Arial" w:hAnsi="Arial" w:cs="Arial"/>
        </w:rPr>
        <w:t xml:space="preserve"> 16 and 17</w:t>
      </w:r>
      <w:r w:rsidR="0032480B">
        <w:rPr>
          <w:rFonts w:ascii="Arial" w:hAnsi="Arial" w:cs="Arial"/>
        </w:rPr>
        <w:t xml:space="preserve"> </w:t>
      </w:r>
      <w:r w:rsidR="00932C87" w:rsidRPr="009604E7">
        <w:rPr>
          <w:rFonts w:ascii="Arial" w:hAnsi="Arial" w:cs="Arial"/>
        </w:rPr>
        <w:t xml:space="preserve">which are not </w:t>
      </w:r>
      <w:r w:rsidR="00FD34EC">
        <w:rPr>
          <w:rFonts w:ascii="Arial" w:hAnsi="Arial" w:cs="Arial"/>
        </w:rPr>
        <w:t>completely supporting QoE measurements</w:t>
      </w:r>
      <w:r w:rsidR="00B8399A" w:rsidRPr="009604E7">
        <w:rPr>
          <w:rFonts w:ascii="Arial" w:hAnsi="Arial" w:cs="Arial"/>
        </w:rPr>
        <w:t>.</w:t>
      </w:r>
    </w:p>
    <w:p w14:paraId="48F11BCF" w14:textId="208B20AF" w:rsidR="00D14602" w:rsidRPr="009604E7" w:rsidRDefault="00D14602" w:rsidP="00D14602">
      <w:pPr>
        <w:rPr>
          <w:rFonts w:ascii="Arial" w:hAnsi="Arial" w:cs="Arial"/>
        </w:rPr>
      </w:pPr>
      <w:r w:rsidRPr="009604E7">
        <w:rPr>
          <w:rFonts w:ascii="Arial" w:hAnsi="Arial" w:cs="Arial"/>
        </w:rPr>
        <w:t>The agreed</w:t>
      </w:r>
      <w:r w:rsidR="00AC66C9">
        <w:rPr>
          <w:rFonts w:ascii="Arial" w:hAnsi="Arial" w:cs="Arial"/>
        </w:rPr>
        <w:t xml:space="preserve"> CRs for</w:t>
      </w:r>
      <w:r w:rsidRPr="009604E7">
        <w:rPr>
          <w:rFonts w:ascii="Arial" w:hAnsi="Arial" w:cs="Arial"/>
        </w:rPr>
        <w:t xml:space="preserve"> </w:t>
      </w:r>
      <w:r w:rsidR="00B8399A" w:rsidRPr="009604E7">
        <w:rPr>
          <w:rFonts w:ascii="Arial" w:hAnsi="Arial" w:cs="Arial"/>
        </w:rPr>
        <w:t xml:space="preserve">TS 23.288 </w:t>
      </w:r>
      <w:r w:rsidR="005510BC">
        <w:rPr>
          <w:rFonts w:ascii="Arial" w:hAnsi="Arial" w:cs="Arial"/>
        </w:rPr>
        <w:t xml:space="preserve">Rel-18 </w:t>
      </w:r>
      <w:r w:rsidR="00B8399A" w:rsidRPr="009604E7">
        <w:rPr>
          <w:rFonts w:ascii="Arial" w:hAnsi="Arial" w:cs="Arial"/>
        </w:rPr>
        <w:t>CR#</w:t>
      </w:r>
      <w:r w:rsidR="00DE62B8">
        <w:rPr>
          <w:rFonts w:ascii="Arial" w:hAnsi="Arial" w:cs="Arial"/>
        </w:rPr>
        <w:t>1242</w:t>
      </w:r>
      <w:r w:rsidR="00B8399A" w:rsidRPr="009604E7">
        <w:rPr>
          <w:rFonts w:ascii="Arial" w:hAnsi="Arial" w:cs="Arial"/>
        </w:rPr>
        <w:t xml:space="preserve"> </w:t>
      </w:r>
      <w:r w:rsidR="005510BC">
        <w:rPr>
          <w:rFonts w:ascii="Arial" w:hAnsi="Arial" w:cs="Arial"/>
        </w:rPr>
        <w:t>and the mirrored Rel-19 CR#</w:t>
      </w:r>
      <w:r w:rsidR="00DE62B8">
        <w:rPr>
          <w:rFonts w:ascii="Arial" w:hAnsi="Arial" w:cs="Arial"/>
        </w:rPr>
        <w:t>1243</w:t>
      </w:r>
      <w:r w:rsidR="005510BC">
        <w:rPr>
          <w:rFonts w:ascii="Arial" w:hAnsi="Arial" w:cs="Arial"/>
        </w:rPr>
        <w:t xml:space="preserve"> are</w:t>
      </w:r>
      <w:r w:rsidRPr="009604E7">
        <w:rPr>
          <w:rFonts w:ascii="Arial" w:hAnsi="Arial" w:cs="Arial"/>
        </w:rPr>
        <w:t xml:space="preserve"> attached.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A3CD3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3B8F">
        <w:rPr>
          <w:rFonts w:ascii="Arial" w:hAnsi="Arial" w:cs="Arial"/>
          <w:b/>
        </w:rPr>
        <w:t>SA</w:t>
      </w:r>
      <w:r w:rsidR="00B8399A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</w:p>
    <w:p w14:paraId="06B80CE0" w14:textId="5141D7E9" w:rsidR="00B97703" w:rsidRPr="009604E7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asks</w:t>
      </w:r>
      <w:r w:rsidR="00342470" w:rsidRPr="009604E7">
        <w:rPr>
          <w:rFonts w:ascii="Arial" w:hAnsi="Arial" w:cs="Arial"/>
        </w:rPr>
        <w:t xml:space="preserve"> SA</w:t>
      </w:r>
      <w:r w:rsidR="00B8399A" w:rsidRPr="009604E7">
        <w:rPr>
          <w:rFonts w:ascii="Arial" w:hAnsi="Arial" w:cs="Arial"/>
        </w:rPr>
        <w:t>5</w:t>
      </w:r>
      <w:r w:rsidRPr="009604E7">
        <w:rPr>
          <w:rFonts w:ascii="Arial" w:hAnsi="Arial" w:cs="Arial"/>
        </w:rPr>
        <w:t xml:space="preserve"> to</w:t>
      </w:r>
      <w:r w:rsidR="00017F23" w:rsidRPr="009604E7">
        <w:rPr>
          <w:rFonts w:ascii="Arial" w:hAnsi="Arial" w:cs="Arial"/>
        </w:rPr>
        <w:t xml:space="preserve"> </w:t>
      </w:r>
      <w:r w:rsidR="00B63B8F" w:rsidRPr="009604E7">
        <w:rPr>
          <w:rFonts w:ascii="Arial" w:hAnsi="Arial" w:cs="Arial"/>
        </w:rPr>
        <w:t>take the provided information into account</w:t>
      </w:r>
      <w:r w:rsidR="00A00E00" w:rsidRPr="009604E7">
        <w:rPr>
          <w:rFonts w:ascii="Arial" w:hAnsi="Arial" w:cs="Arial"/>
        </w:rPr>
        <w:t>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562A3017" w:rsidR="00673074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66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  <w:t>1</w:t>
      </w:r>
      <w:r w:rsidR="00F244B6" w:rsidRPr="009604E7">
        <w:rPr>
          <w:rFonts w:ascii="Arial" w:hAnsi="Arial" w:cs="Arial"/>
        </w:rPr>
        <w:t>8</w:t>
      </w:r>
      <w:r w:rsidRPr="009604E7">
        <w:rPr>
          <w:rFonts w:ascii="Arial" w:hAnsi="Arial" w:cs="Arial"/>
        </w:rPr>
        <w:t xml:space="preserve"> </w:t>
      </w:r>
      <w:r w:rsidR="00F244B6" w:rsidRPr="009604E7">
        <w:rPr>
          <w:rFonts w:ascii="Arial" w:hAnsi="Arial" w:cs="Arial"/>
        </w:rPr>
        <w:t>November</w:t>
      </w:r>
      <w:r w:rsidRPr="009604E7">
        <w:rPr>
          <w:rFonts w:ascii="Arial" w:hAnsi="Arial" w:cs="Arial"/>
        </w:rPr>
        <w:t xml:space="preserve"> - 2</w:t>
      </w:r>
      <w:r w:rsidR="00F244B6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</w:t>
      </w:r>
      <w:r w:rsidR="00F244B6" w:rsidRPr="009604E7">
        <w:rPr>
          <w:rFonts w:ascii="Arial" w:hAnsi="Arial" w:cs="Arial"/>
        </w:rPr>
        <w:t>November</w:t>
      </w:r>
      <w:r w:rsidRPr="009604E7">
        <w:rPr>
          <w:rFonts w:ascii="Arial" w:hAnsi="Arial" w:cs="Arial"/>
        </w:rPr>
        <w:t xml:space="preserve"> 2024</w:t>
      </w:r>
      <w:r w:rsidRPr="009604E7">
        <w:rPr>
          <w:rFonts w:ascii="Arial" w:hAnsi="Arial" w:cs="Arial"/>
        </w:rPr>
        <w:tab/>
      </w:r>
      <w:r w:rsidR="00F244B6" w:rsidRPr="009604E7">
        <w:rPr>
          <w:rFonts w:ascii="Arial" w:hAnsi="Arial" w:cs="Arial"/>
        </w:rPr>
        <w:tab/>
        <w:t>Orlando</w:t>
      </w:r>
      <w:r w:rsidRPr="009604E7">
        <w:rPr>
          <w:rFonts w:ascii="Arial" w:hAnsi="Arial" w:cs="Arial"/>
        </w:rPr>
        <w:t xml:space="preserve">, </w:t>
      </w:r>
      <w:r w:rsidR="00F244B6" w:rsidRPr="009604E7">
        <w:rPr>
          <w:rFonts w:ascii="Arial" w:hAnsi="Arial" w:cs="Arial"/>
        </w:rPr>
        <w:t>US</w:t>
      </w:r>
    </w:p>
    <w:p w14:paraId="27903FB8" w14:textId="6B2A0DA7" w:rsidR="00DE62B8" w:rsidRPr="009604E7" w:rsidRDefault="00DE62B8" w:rsidP="00DE62B8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SA2#166</w:t>
      </w:r>
      <w:r>
        <w:rPr>
          <w:rFonts w:ascii="Arial" w:hAnsi="Arial" w:cs="Arial"/>
        </w:rPr>
        <w:t>E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>20 - 24 January</w:t>
      </w:r>
      <w:r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Online</w:t>
      </w:r>
    </w:p>
    <w:p w14:paraId="46BF9036" w14:textId="77777777" w:rsidR="00DE62B8" w:rsidRPr="009604E7" w:rsidRDefault="00DE62B8" w:rsidP="00673074">
      <w:pPr>
        <w:rPr>
          <w:rFonts w:ascii="Arial" w:hAnsi="Arial" w:cs="Arial"/>
        </w:rPr>
      </w:pP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A5FD0" w14:textId="77777777" w:rsidR="006F58F3" w:rsidRDefault="006F58F3">
      <w:pPr>
        <w:spacing w:after="0"/>
      </w:pPr>
      <w:r>
        <w:separator/>
      </w:r>
    </w:p>
  </w:endnote>
  <w:endnote w:type="continuationSeparator" w:id="0">
    <w:p w14:paraId="38A3D47D" w14:textId="77777777" w:rsidR="006F58F3" w:rsidRDefault="006F58F3">
      <w:pPr>
        <w:spacing w:after="0"/>
      </w:pPr>
      <w:r>
        <w:continuationSeparator/>
      </w:r>
    </w:p>
  </w:endnote>
  <w:endnote w:type="continuationNotice" w:id="1">
    <w:p w14:paraId="3B9CB766" w14:textId="77777777" w:rsidR="006F58F3" w:rsidRDefault="006F58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20E19" w14:textId="77777777" w:rsidR="006F58F3" w:rsidRDefault="006F58F3">
      <w:pPr>
        <w:spacing w:after="0"/>
      </w:pPr>
      <w:r>
        <w:separator/>
      </w:r>
    </w:p>
  </w:footnote>
  <w:footnote w:type="continuationSeparator" w:id="0">
    <w:p w14:paraId="3572BE8E" w14:textId="77777777" w:rsidR="006F58F3" w:rsidRDefault="006F58F3">
      <w:pPr>
        <w:spacing w:after="0"/>
      </w:pPr>
      <w:r>
        <w:continuationSeparator/>
      </w:r>
    </w:p>
  </w:footnote>
  <w:footnote w:type="continuationNotice" w:id="1">
    <w:p w14:paraId="72BB80D3" w14:textId="77777777" w:rsidR="006F58F3" w:rsidRDefault="006F58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921E3"/>
    <w:rsid w:val="000B2ECC"/>
    <w:rsid w:val="000C6359"/>
    <w:rsid w:val="000D5EB1"/>
    <w:rsid w:val="000E0028"/>
    <w:rsid w:val="000F6242"/>
    <w:rsid w:val="001154EB"/>
    <w:rsid w:val="00123C05"/>
    <w:rsid w:val="00133B74"/>
    <w:rsid w:val="00167390"/>
    <w:rsid w:val="001927D5"/>
    <w:rsid w:val="001A6469"/>
    <w:rsid w:val="001B14F2"/>
    <w:rsid w:val="001B16AE"/>
    <w:rsid w:val="001C1556"/>
    <w:rsid w:val="001D3F1C"/>
    <w:rsid w:val="001E2986"/>
    <w:rsid w:val="001E4C64"/>
    <w:rsid w:val="001F0514"/>
    <w:rsid w:val="00226381"/>
    <w:rsid w:val="00264862"/>
    <w:rsid w:val="002869FE"/>
    <w:rsid w:val="002919B8"/>
    <w:rsid w:val="0029690D"/>
    <w:rsid w:val="002B1605"/>
    <w:rsid w:val="002D45AE"/>
    <w:rsid w:val="002F1940"/>
    <w:rsid w:val="00304054"/>
    <w:rsid w:val="0032480B"/>
    <w:rsid w:val="00342470"/>
    <w:rsid w:val="00353610"/>
    <w:rsid w:val="00383545"/>
    <w:rsid w:val="00383721"/>
    <w:rsid w:val="003840C5"/>
    <w:rsid w:val="003C341A"/>
    <w:rsid w:val="003E0704"/>
    <w:rsid w:val="003E6144"/>
    <w:rsid w:val="003F4A9E"/>
    <w:rsid w:val="00417CF6"/>
    <w:rsid w:val="00423316"/>
    <w:rsid w:val="00433500"/>
    <w:rsid w:val="00433F71"/>
    <w:rsid w:val="00440D43"/>
    <w:rsid w:val="00457CF5"/>
    <w:rsid w:val="00483FE2"/>
    <w:rsid w:val="00496CF1"/>
    <w:rsid w:val="004D47CF"/>
    <w:rsid w:val="004E25EC"/>
    <w:rsid w:val="004E3360"/>
    <w:rsid w:val="004E3939"/>
    <w:rsid w:val="00511396"/>
    <w:rsid w:val="00520423"/>
    <w:rsid w:val="005227FA"/>
    <w:rsid w:val="005510BC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20FC6"/>
    <w:rsid w:val="00642E8A"/>
    <w:rsid w:val="00673074"/>
    <w:rsid w:val="006A7A5D"/>
    <w:rsid w:val="006E298D"/>
    <w:rsid w:val="006F09B6"/>
    <w:rsid w:val="006F58F3"/>
    <w:rsid w:val="00706D0E"/>
    <w:rsid w:val="00707533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600B4"/>
    <w:rsid w:val="009604E7"/>
    <w:rsid w:val="0099764C"/>
    <w:rsid w:val="009A7A8F"/>
    <w:rsid w:val="009D0F2E"/>
    <w:rsid w:val="00A00E00"/>
    <w:rsid w:val="00A4128C"/>
    <w:rsid w:val="00A50181"/>
    <w:rsid w:val="00AA050A"/>
    <w:rsid w:val="00AA281C"/>
    <w:rsid w:val="00AA3BCC"/>
    <w:rsid w:val="00AB72B3"/>
    <w:rsid w:val="00AC66C9"/>
    <w:rsid w:val="00AE1B3E"/>
    <w:rsid w:val="00AE4A8C"/>
    <w:rsid w:val="00B03775"/>
    <w:rsid w:val="00B07B55"/>
    <w:rsid w:val="00B353DB"/>
    <w:rsid w:val="00B371F1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C05328"/>
    <w:rsid w:val="00C060D3"/>
    <w:rsid w:val="00C25BCB"/>
    <w:rsid w:val="00C46E07"/>
    <w:rsid w:val="00C50841"/>
    <w:rsid w:val="00C73E10"/>
    <w:rsid w:val="00C803EA"/>
    <w:rsid w:val="00C85647"/>
    <w:rsid w:val="00CB506A"/>
    <w:rsid w:val="00CF40AE"/>
    <w:rsid w:val="00CF6087"/>
    <w:rsid w:val="00D0487D"/>
    <w:rsid w:val="00D05929"/>
    <w:rsid w:val="00D128D3"/>
    <w:rsid w:val="00D14602"/>
    <w:rsid w:val="00D36120"/>
    <w:rsid w:val="00D42CD0"/>
    <w:rsid w:val="00D56587"/>
    <w:rsid w:val="00D706AB"/>
    <w:rsid w:val="00D729CE"/>
    <w:rsid w:val="00D8590E"/>
    <w:rsid w:val="00D87FEA"/>
    <w:rsid w:val="00DA47DB"/>
    <w:rsid w:val="00DA7262"/>
    <w:rsid w:val="00DD0E72"/>
    <w:rsid w:val="00DD2537"/>
    <w:rsid w:val="00DE62B8"/>
    <w:rsid w:val="00E21BBA"/>
    <w:rsid w:val="00E24C02"/>
    <w:rsid w:val="00E4765A"/>
    <w:rsid w:val="00E676BA"/>
    <w:rsid w:val="00E81EFE"/>
    <w:rsid w:val="00F0517C"/>
    <w:rsid w:val="00F244B6"/>
    <w:rsid w:val="00F25496"/>
    <w:rsid w:val="00F55F48"/>
    <w:rsid w:val="00F667CF"/>
    <w:rsid w:val="00F803BE"/>
    <w:rsid w:val="00F91E64"/>
    <w:rsid w:val="00FD34EC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Ericsson_0927</cp:lastModifiedBy>
  <cp:revision>4</cp:revision>
  <cp:lastPrinted>2002-04-23T07:10:00Z</cp:lastPrinted>
  <dcterms:created xsi:type="dcterms:W3CDTF">2024-10-04T08:58:00Z</dcterms:created>
  <dcterms:modified xsi:type="dcterms:W3CDTF">2024-10-04T18:36:00Z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